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C010" w14:textId="60108B26" w:rsidR="002D7CCA" w:rsidRDefault="00853631" w:rsidP="00853631">
      <w:pPr>
        <w:jc w:val="center"/>
        <w:rPr>
          <w:rFonts w:ascii="Harlow Solid Italic" w:hAnsi="Harlow Solid Italic" w:cstheme="majorHAnsi"/>
          <w:color w:val="2F5496" w:themeColor="accent1" w:themeShade="BF"/>
          <w:sz w:val="72"/>
          <w:szCs w:val="72"/>
        </w:rPr>
      </w:pPr>
      <w:r>
        <w:rPr>
          <w:rFonts w:ascii="Harlow Solid Italic" w:hAnsi="Harlow Solid Italic" w:cstheme="majorHAnsi"/>
          <w:color w:val="2F5496" w:themeColor="accent1" w:themeShade="BF"/>
          <w:sz w:val="72"/>
          <w:szCs w:val="72"/>
        </w:rPr>
        <w:t>Town of Whiting</w:t>
      </w:r>
    </w:p>
    <w:p w14:paraId="75B7120F" w14:textId="0489CEF8" w:rsidR="00853631" w:rsidRDefault="00853631" w:rsidP="00853631">
      <w:pPr>
        <w:jc w:val="center"/>
        <w:rPr>
          <w:rFonts w:ascii="Harlow Solid Italic" w:hAnsi="Harlow Solid Italic" w:cstheme="majorHAnsi"/>
          <w:color w:val="2F5496" w:themeColor="accent1" w:themeShade="BF"/>
          <w:sz w:val="48"/>
          <w:szCs w:val="48"/>
        </w:rPr>
      </w:pPr>
      <w:r>
        <w:rPr>
          <w:rFonts w:ascii="Harlow Solid Italic" w:hAnsi="Harlow Solid Italic" w:cstheme="majorHAnsi"/>
          <w:color w:val="2F5496" w:themeColor="accent1" w:themeShade="BF"/>
          <w:sz w:val="48"/>
          <w:szCs w:val="48"/>
        </w:rPr>
        <w:t>29 S Main ST</w:t>
      </w:r>
    </w:p>
    <w:p w14:paraId="4F30577E" w14:textId="332D958E" w:rsidR="00853631" w:rsidRDefault="00853631" w:rsidP="00853631">
      <w:pPr>
        <w:jc w:val="center"/>
        <w:rPr>
          <w:rFonts w:ascii="Harlow Solid Italic" w:hAnsi="Harlow Solid Italic" w:cstheme="majorHAnsi"/>
          <w:color w:val="2F5496" w:themeColor="accent1" w:themeShade="BF"/>
          <w:sz w:val="48"/>
          <w:szCs w:val="48"/>
        </w:rPr>
      </w:pPr>
      <w:r>
        <w:rPr>
          <w:rFonts w:ascii="Harlow Solid Italic" w:hAnsi="Harlow Solid Italic" w:cstheme="majorHAnsi"/>
          <w:color w:val="2F5496" w:themeColor="accent1" w:themeShade="BF"/>
          <w:sz w:val="48"/>
          <w:szCs w:val="48"/>
        </w:rPr>
        <w:t>Whiting, VT 05778</w:t>
      </w:r>
    </w:p>
    <w:p w14:paraId="76CF4977" w14:textId="10C698BB" w:rsidR="00853631" w:rsidRDefault="00853631" w:rsidP="00853631">
      <w:pPr>
        <w:rPr>
          <w:rFonts w:ascii="Adobe Devanagari" w:hAnsi="Adobe Devanagari" w:cs="Adobe Devanagari"/>
          <w:sz w:val="24"/>
          <w:szCs w:val="24"/>
        </w:rPr>
      </w:pPr>
    </w:p>
    <w:p w14:paraId="5051C417" w14:textId="2891301E" w:rsidR="004273F2" w:rsidRDefault="004273F2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 xml:space="preserve">BCA meeting January </w:t>
      </w:r>
      <w:r w:rsidR="00215536">
        <w:rPr>
          <w:rFonts w:ascii="Adobe Devanagari" w:hAnsi="Adobe Devanagari" w:cs="Adobe Devanagari"/>
          <w:sz w:val="24"/>
          <w:szCs w:val="24"/>
        </w:rPr>
        <w:t>29</w:t>
      </w:r>
      <w:r>
        <w:rPr>
          <w:rFonts w:ascii="Adobe Devanagari" w:hAnsi="Adobe Devanagari" w:cs="Adobe Devanagari"/>
          <w:sz w:val="24"/>
          <w:szCs w:val="24"/>
        </w:rPr>
        <w:t>, 2023 at the Whiting Town Office at 10:00am.</w:t>
      </w:r>
    </w:p>
    <w:p w14:paraId="1D1900ED" w14:textId="25567088" w:rsidR="00A02261" w:rsidRDefault="00A02261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Present: Marcia King, Jeanne Leno, Stacey Freeguard, Peg Allen, and Heather Bouchard</w:t>
      </w:r>
    </w:p>
    <w:p w14:paraId="6EE30110" w14:textId="02A0E80E" w:rsidR="00A02261" w:rsidRDefault="00A02261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Meeting called to order @ 10:00am</w:t>
      </w:r>
    </w:p>
    <w:p w14:paraId="3934FBC7" w14:textId="774FBB2E" w:rsidR="004273F2" w:rsidRDefault="004273F2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Agenda:</w:t>
      </w:r>
      <w:r w:rsidR="00215536">
        <w:rPr>
          <w:rFonts w:ascii="Adobe Devanagari" w:hAnsi="Adobe Devanagari" w:cs="Adobe Devanagari"/>
          <w:sz w:val="24"/>
          <w:szCs w:val="24"/>
        </w:rPr>
        <w:t xml:space="preserve"> </w:t>
      </w:r>
    </w:p>
    <w:p w14:paraId="742FB23C" w14:textId="2B85629B" w:rsidR="00215536" w:rsidRDefault="00215536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Designate Presiding Election Officer</w:t>
      </w:r>
      <w:r w:rsidR="00A02261">
        <w:rPr>
          <w:rFonts w:ascii="Adobe Devanagari" w:hAnsi="Adobe Devanagari" w:cs="Adobe Devanagari"/>
          <w:sz w:val="24"/>
          <w:szCs w:val="24"/>
        </w:rPr>
        <w:t>: Stacey made a motion for Heather Bouchard (town clerk) to be the Presiding Election Officer for the year. Jeanne Leno seconded the motion. All voted in favor.</w:t>
      </w:r>
    </w:p>
    <w:p w14:paraId="48F4DA7C" w14:textId="604B7F62" w:rsidR="004273F2" w:rsidRDefault="004273F2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Designate Polling Place</w:t>
      </w:r>
      <w:r w:rsidR="00A02261">
        <w:rPr>
          <w:rFonts w:ascii="Adobe Devanagari" w:hAnsi="Adobe Devanagari" w:cs="Adobe Devanagari"/>
          <w:sz w:val="24"/>
          <w:szCs w:val="24"/>
        </w:rPr>
        <w:t>: Stacey Freeguard made a motion for Whiting Town Hall to be the designated polling place. Marcia King seconded the motion. All voted in favor.</w:t>
      </w:r>
    </w:p>
    <w:p w14:paraId="64327E53" w14:textId="15702D76" w:rsidR="004273F2" w:rsidRDefault="004273F2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Presiding</w:t>
      </w:r>
      <w:r w:rsidR="00215536">
        <w:rPr>
          <w:rFonts w:ascii="Adobe Devanagari" w:hAnsi="Adobe Devanagari" w:cs="Adobe Devanagari"/>
          <w:sz w:val="24"/>
          <w:szCs w:val="24"/>
        </w:rPr>
        <w:t xml:space="preserve"> Elections</w:t>
      </w:r>
      <w:r>
        <w:rPr>
          <w:rFonts w:ascii="Adobe Devanagari" w:hAnsi="Adobe Devanagari" w:cs="Adobe Devanagari"/>
          <w:sz w:val="24"/>
          <w:szCs w:val="24"/>
        </w:rPr>
        <w:t xml:space="preserve"> Officer Duties</w:t>
      </w:r>
      <w:r w:rsidR="00A02261">
        <w:rPr>
          <w:rFonts w:ascii="Adobe Devanagari" w:hAnsi="Adobe Devanagari" w:cs="Adobe Devanagari"/>
          <w:sz w:val="24"/>
          <w:szCs w:val="24"/>
        </w:rPr>
        <w:t>: Peg Allen made a motion for Heather Bouchard to oversee all Election duties for the year. Stacey Freeguard seconded the motion. All voted in favor.</w:t>
      </w:r>
    </w:p>
    <w:p w14:paraId="378615BD" w14:textId="07E77677" w:rsidR="00853631" w:rsidRDefault="004273F2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Review Checklist</w:t>
      </w:r>
      <w:r w:rsidR="00A02261">
        <w:rPr>
          <w:rFonts w:ascii="Adobe Devanagari" w:hAnsi="Adobe Devanagari" w:cs="Adobe Devanagari"/>
          <w:sz w:val="24"/>
          <w:szCs w:val="24"/>
        </w:rPr>
        <w:t>: The Checklist looks good to everyone.</w:t>
      </w:r>
    </w:p>
    <w:p w14:paraId="278BEE0A" w14:textId="066D980F" w:rsidR="00A02261" w:rsidRDefault="00A02261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Meeting Closed at: 10:28am</w:t>
      </w:r>
    </w:p>
    <w:p w14:paraId="03BAA430" w14:textId="1265AE15" w:rsidR="00A02261" w:rsidRDefault="00A02261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Submitted by:</w:t>
      </w:r>
    </w:p>
    <w:p w14:paraId="213CFA7F" w14:textId="6DE60EBD" w:rsidR="00A02261" w:rsidRDefault="00A02261" w:rsidP="00853631">
      <w:pPr>
        <w:rPr>
          <w:rFonts w:ascii="Adobe Devanagari" w:hAnsi="Adobe Devanagari" w:cs="Adobe Devanagari"/>
          <w:sz w:val="24"/>
          <w:szCs w:val="24"/>
        </w:rPr>
      </w:pPr>
      <w:r>
        <w:rPr>
          <w:rFonts w:ascii="Adobe Devanagari" w:hAnsi="Adobe Devanagari" w:cs="Adobe Devanagari"/>
          <w:sz w:val="24"/>
          <w:szCs w:val="24"/>
        </w:rPr>
        <w:t>Heather Bouchard, Town Clerk/Treasurer</w:t>
      </w:r>
    </w:p>
    <w:sectPr w:rsidR="00A0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31"/>
    <w:rsid w:val="00215536"/>
    <w:rsid w:val="002D7CCA"/>
    <w:rsid w:val="004273F2"/>
    <w:rsid w:val="00593B88"/>
    <w:rsid w:val="007E3058"/>
    <w:rsid w:val="00853631"/>
    <w:rsid w:val="00A02261"/>
    <w:rsid w:val="00BB1996"/>
    <w:rsid w:val="00D7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FBCC"/>
  <w15:chartTrackingRefBased/>
  <w15:docId w15:val="{7E59C799-0C9F-4710-B247-66D6E7B0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Quenneville</dc:creator>
  <cp:keywords/>
  <dc:description/>
  <cp:lastModifiedBy>Town of Whiting</cp:lastModifiedBy>
  <cp:revision>3</cp:revision>
  <cp:lastPrinted>2021-04-21T12:32:00Z</cp:lastPrinted>
  <dcterms:created xsi:type="dcterms:W3CDTF">2024-01-29T21:35:00Z</dcterms:created>
  <dcterms:modified xsi:type="dcterms:W3CDTF">2024-01-29T21:42:00Z</dcterms:modified>
</cp:coreProperties>
</file>